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28D54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7FD1">
        <w:rPr>
          <w:b/>
          <w:noProof/>
          <w:sz w:val="24"/>
        </w:rPr>
        <w:fldChar w:fldCharType="begin"/>
      </w:r>
      <w:r w:rsidR="007C7FD1">
        <w:rPr>
          <w:b/>
          <w:noProof/>
          <w:sz w:val="24"/>
        </w:rPr>
        <w:instrText xml:space="preserve"> DOCPROPERTY  TSG/WGRef  \* MERGEFORMAT </w:instrText>
      </w:r>
      <w:r w:rsidR="007C7FD1">
        <w:rPr>
          <w:b/>
          <w:noProof/>
          <w:sz w:val="24"/>
        </w:rPr>
        <w:fldChar w:fldCharType="separate"/>
      </w:r>
      <w:r w:rsidR="001D1CCF">
        <w:rPr>
          <w:b/>
          <w:noProof/>
          <w:sz w:val="24"/>
        </w:rPr>
        <w:t>RAN5</w:t>
      </w:r>
      <w:r w:rsidR="007C7FD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7FD1">
        <w:rPr>
          <w:b/>
          <w:noProof/>
          <w:sz w:val="24"/>
        </w:rPr>
        <w:fldChar w:fldCharType="begin"/>
      </w:r>
      <w:r w:rsidR="007C7FD1">
        <w:rPr>
          <w:b/>
          <w:noProof/>
          <w:sz w:val="24"/>
        </w:rPr>
        <w:instrText xml:space="preserve"> DOCPROPERTY  MtgSeq  \* MERGEFORMAT </w:instrText>
      </w:r>
      <w:r w:rsidR="007C7FD1">
        <w:rPr>
          <w:b/>
          <w:noProof/>
          <w:sz w:val="24"/>
        </w:rPr>
        <w:fldChar w:fldCharType="separate"/>
      </w:r>
      <w:r w:rsidR="00590D27">
        <w:rPr>
          <w:b/>
          <w:noProof/>
          <w:sz w:val="24"/>
        </w:rPr>
        <w:t>90</w:t>
      </w:r>
      <w:r w:rsidR="001D1CCF">
        <w:rPr>
          <w:b/>
          <w:noProof/>
          <w:sz w:val="24"/>
        </w:rPr>
        <w:t>-e</w:t>
      </w:r>
      <w:r w:rsidR="007C7FD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C7FD1">
        <w:rPr>
          <w:b/>
          <w:i/>
          <w:noProof/>
          <w:sz w:val="28"/>
        </w:rPr>
        <w:fldChar w:fldCharType="begin"/>
      </w:r>
      <w:r w:rsidR="007C7FD1">
        <w:rPr>
          <w:b/>
          <w:i/>
          <w:noProof/>
          <w:sz w:val="28"/>
        </w:rPr>
        <w:instrText xml:space="preserve"> DOCPROPERTY  Tdoc#  \* MERGEFORMAT </w:instrText>
      </w:r>
      <w:r w:rsidR="007C7FD1">
        <w:rPr>
          <w:b/>
          <w:i/>
          <w:noProof/>
          <w:sz w:val="28"/>
        </w:rPr>
        <w:fldChar w:fldCharType="separate"/>
      </w:r>
      <w:r w:rsidR="00675527">
        <w:rPr>
          <w:b/>
          <w:i/>
          <w:noProof/>
          <w:sz w:val="28"/>
        </w:rPr>
        <w:t>R5-21</w:t>
      </w:r>
      <w:r w:rsidR="00817F0A">
        <w:rPr>
          <w:b/>
          <w:i/>
          <w:noProof/>
          <w:sz w:val="28"/>
        </w:rPr>
        <w:t>0847</w:t>
      </w:r>
      <w:r w:rsidR="007C7FD1">
        <w:rPr>
          <w:b/>
          <w:i/>
          <w:noProof/>
          <w:sz w:val="28"/>
        </w:rPr>
        <w:fldChar w:fldCharType="end"/>
      </w:r>
    </w:p>
    <w:p w14:paraId="7CB45193" w14:textId="46E78246" w:rsidR="001E41F3" w:rsidRDefault="007C7FD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90D27" w:rsidRPr="00590D27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E0EF5">
        <w:rPr>
          <w:b/>
          <w:noProof/>
          <w:sz w:val="24"/>
        </w:rPr>
        <w:t>22th</w:t>
      </w:r>
      <w:r w:rsidR="00590D27" w:rsidRPr="00590D27">
        <w:rPr>
          <w:b/>
          <w:noProof/>
          <w:sz w:val="24"/>
        </w:rPr>
        <w:t xml:space="preserve"> </w:t>
      </w:r>
      <w:r w:rsidR="00FB0B57">
        <w:rPr>
          <w:b/>
          <w:noProof/>
          <w:sz w:val="24"/>
        </w:rPr>
        <w:t>Feb – 5th Mar</w:t>
      </w:r>
      <w:r w:rsidR="00590D27" w:rsidRPr="00590D27">
        <w:rPr>
          <w:b/>
          <w:noProof/>
          <w:sz w:val="24"/>
        </w:rPr>
        <w:t xml:space="preserve"> 202</w:t>
      </w:r>
      <w:r w:rsidR="00675527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1E52AA" w:rsidR="001E41F3" w:rsidRPr="00410371" w:rsidRDefault="007C7FD1" w:rsidP="007206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06CF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C401B0" w:rsidR="001E41F3" w:rsidRPr="00410371" w:rsidRDefault="007C7FD1" w:rsidP="00817F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17F0A">
              <w:rPr>
                <w:b/>
                <w:noProof/>
                <w:sz w:val="28"/>
              </w:rPr>
              <w:t>0211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0B924E" w:rsidR="001E41F3" w:rsidRPr="00410371" w:rsidRDefault="007C7FD1" w:rsidP="00590D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0D2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54294" w:rsidR="001E41F3" w:rsidRPr="00410371" w:rsidRDefault="007C7FD1" w:rsidP="007206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06CF">
              <w:rPr>
                <w:b/>
                <w:noProof/>
                <w:sz w:val="28"/>
              </w:rPr>
              <w:t>16.6</w:t>
            </w:r>
            <w:r w:rsidR="00590D27">
              <w:rPr>
                <w:b/>
                <w:noProof/>
                <w:sz w:val="28"/>
              </w:rPr>
              <w:t>.</w:t>
            </w:r>
            <w:r w:rsidR="007206C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557D98" w:rsidR="001E41F3" w:rsidRDefault="00817F0A" w:rsidP="00FB0B57">
            <w:pPr>
              <w:pStyle w:val="CRCoverPage"/>
              <w:spacing w:after="0"/>
              <w:ind w:left="100"/>
              <w:rPr>
                <w:noProof/>
              </w:rPr>
            </w:pPr>
            <w:r w:rsidRPr="00817F0A">
              <w:t>Update of FR1 TT for SCell 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4E935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B0B57" w:rsidRPr="00FB0B57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50F847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B0B57" w:rsidRPr="00FB0B57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AC66F1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B0B57" w:rsidRPr="00FB0B57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E22647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75527">
              <w:rPr>
                <w:noProof/>
              </w:rPr>
              <w:t>2021</w:t>
            </w:r>
            <w:r w:rsidR="00A15571">
              <w:rPr>
                <w:noProof/>
              </w:rPr>
              <w:t>-01</w:t>
            </w:r>
            <w:r w:rsidR="00FB0B57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686ED" w:rsidR="001E41F3" w:rsidRDefault="007C7FD1" w:rsidP="00FB0B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B0B5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1CA5CB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B0B5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70BEDF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According to the conclusion from R5-206607, the MU of Es/Noc accuracy over Meas PRBs was changed from ±0.8 dB to ±0.3 dB and applied to FR1 and FR2 RRM testing with baseband combining of AWGN and signal assumed. So the Test Tolerance analysis needed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DFD37F" w14:textId="77777777" w:rsidR="007206CF" w:rsidRDefault="007206CF" w:rsidP="00720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TT analysis as per ±0.3 dB MU of Es/Noc accuracy over Meas PRBs.</w:t>
            </w:r>
          </w:p>
          <w:p w14:paraId="31C656EC" w14:textId="70C18813" w:rsidR="001E41F3" w:rsidRDefault="007206CF" w:rsidP="00720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attached zip file “38.533 4.5.3.1+4.5.3.2+6.5.3.1+6.5.3.2 TT v4’’ to TR 38.903.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CB66E6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The analysis to derive the Test Tolerance for SCell activation and deactivation test cases would not be finalised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58EFDE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N/A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0A0B79" w:rsidR="001E41F3" w:rsidRDefault="00FB0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66EE35" w:rsidR="001E41F3" w:rsidRDefault="00FB0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CD4B83" w:rsidR="001E41F3" w:rsidRDefault="00FB0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8B69CD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Added .zip file into TR 38.903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A2AB0E" w14:textId="77777777" w:rsidR="00C71C8C" w:rsidRDefault="00C71C8C" w:rsidP="00C71C8C">
      <w:pPr>
        <w:pStyle w:val="Separation"/>
      </w:pPr>
      <w:r w:rsidRPr="00032F66">
        <w:lastRenderedPageBreak/>
        <w:t>&lt;Start</w:t>
      </w:r>
      <w:r>
        <w:t xml:space="preserve"> of modified section</w:t>
      </w:r>
      <w:r w:rsidRPr="00032F66">
        <w:t>&gt;</w:t>
      </w:r>
    </w:p>
    <w:p w14:paraId="57034C5E" w14:textId="77777777" w:rsidR="00C71C8C" w:rsidRPr="00C71C8C" w:rsidRDefault="00C71C8C" w:rsidP="00C71C8C">
      <w:pPr>
        <w:rPr>
          <w:rFonts w:eastAsia="MS Mincho"/>
          <w:lang w:eastAsia="ja-JP"/>
        </w:rPr>
      </w:pPr>
    </w:p>
    <w:p w14:paraId="5C8920E9" w14:textId="77777777" w:rsidR="00C71C8C" w:rsidRDefault="00C71C8C" w:rsidP="00C71C8C">
      <w:pPr>
        <w:pStyle w:val="Separation"/>
      </w:pPr>
      <w:r w:rsidRPr="00032F66">
        <w:t>&lt;End</w:t>
      </w:r>
      <w:r>
        <w:t xml:space="preserve"> of modified section</w:t>
      </w:r>
      <w:r w:rsidRPr="00032F66">
        <w:t>&gt;</w:t>
      </w:r>
    </w:p>
    <w:p w14:paraId="1EF3A383" w14:textId="77777777" w:rsidR="007206CF" w:rsidRPr="00FD5A5C" w:rsidRDefault="007206CF" w:rsidP="007206CF">
      <w:pPr>
        <w:pStyle w:val="2"/>
        <w:ind w:left="0" w:firstLine="0"/>
        <w:rPr>
          <w:rFonts w:eastAsia="??"/>
          <w:b/>
          <w:color w:val="FF0000"/>
          <w:sz w:val="24"/>
          <w:szCs w:val="32"/>
        </w:rPr>
      </w:pPr>
      <w:r w:rsidRPr="00052F9E">
        <w:rPr>
          <w:rFonts w:eastAsia="??"/>
          <w:b/>
          <w:color w:val="FF0000"/>
          <w:sz w:val="24"/>
          <w:szCs w:val="32"/>
        </w:rPr>
        <w:t xml:space="preserve">Please </w:t>
      </w:r>
      <w:r w:rsidRPr="00052F9E">
        <w:rPr>
          <w:rFonts w:eastAsia="??"/>
          <w:b/>
          <w:color w:val="FF0000"/>
          <w:sz w:val="24"/>
          <w:szCs w:val="32"/>
          <w:highlight w:val="yellow"/>
        </w:rPr>
        <w:t>remove</w:t>
      </w:r>
      <w:r w:rsidRPr="00052F9E">
        <w:rPr>
          <w:rFonts w:eastAsia="??"/>
          <w:b/>
          <w:color w:val="FF0000"/>
          <w:sz w:val="24"/>
          <w:szCs w:val="32"/>
        </w:rPr>
        <w:t xml:space="preserve"> the “</w:t>
      </w:r>
      <w:r w:rsidRPr="00B50775">
        <w:rPr>
          <w:rFonts w:eastAsia="??"/>
          <w:b/>
          <w:color w:val="FF0000"/>
          <w:sz w:val="24"/>
          <w:szCs w:val="32"/>
          <w:highlight w:val="yellow"/>
        </w:rPr>
        <w:t>38.533 4.5.3</w:t>
      </w:r>
      <w:r>
        <w:rPr>
          <w:rFonts w:eastAsia="??"/>
          <w:b/>
          <w:color w:val="FF0000"/>
          <w:sz w:val="24"/>
          <w:szCs w:val="32"/>
          <w:highlight w:val="yellow"/>
        </w:rPr>
        <w:t>.1+4.5.3.2+6.5.3.1+6.5.3.2 TT v3</w:t>
      </w:r>
      <w:r w:rsidRPr="00B50775">
        <w:rPr>
          <w:rFonts w:eastAsia="??"/>
          <w:b/>
          <w:color w:val="FF0000"/>
          <w:sz w:val="24"/>
          <w:szCs w:val="32"/>
          <w:highlight w:val="yellow"/>
        </w:rPr>
        <w:t>.</w:t>
      </w:r>
      <w:r w:rsidRPr="00052F9E">
        <w:rPr>
          <w:rFonts w:eastAsia="??"/>
          <w:b/>
          <w:color w:val="FF0000"/>
          <w:sz w:val="24"/>
          <w:szCs w:val="32"/>
          <w:highlight w:val="yellow"/>
        </w:rPr>
        <w:t>zip</w:t>
      </w:r>
      <w:r w:rsidRPr="00052F9E">
        <w:rPr>
          <w:rFonts w:eastAsia="??"/>
          <w:b/>
          <w:color w:val="FF0000"/>
          <w:sz w:val="24"/>
          <w:szCs w:val="32"/>
        </w:rPr>
        <w:t>” file from</w:t>
      </w:r>
      <w:r>
        <w:rPr>
          <w:rFonts w:eastAsia="??"/>
          <w:b/>
          <w:color w:val="FF0000"/>
          <w:sz w:val="24"/>
          <w:szCs w:val="32"/>
        </w:rPr>
        <w:t xml:space="preserve"> TR 38.903</w:t>
      </w:r>
    </w:p>
    <w:p w14:paraId="03D4A1F3" w14:textId="77777777" w:rsidR="007206CF" w:rsidRPr="00F1428C" w:rsidRDefault="007206CF" w:rsidP="007206CF">
      <w:pPr>
        <w:pStyle w:val="2"/>
        <w:ind w:left="0" w:firstLine="0"/>
        <w:rPr>
          <w:rFonts w:eastAsia="??"/>
          <w:color w:val="FF0000"/>
          <w:sz w:val="20"/>
          <w:szCs w:val="32"/>
        </w:rPr>
      </w:pPr>
      <w:bookmarkStart w:id="1" w:name="OLE_LINK16"/>
      <w:r w:rsidRPr="00F1428C">
        <w:rPr>
          <w:rFonts w:eastAsia="??"/>
          <w:color w:val="FF0000"/>
          <w:sz w:val="20"/>
          <w:szCs w:val="32"/>
        </w:rPr>
        <w:t>Add the following attached .zip file to TR 38.903:</w:t>
      </w:r>
      <w:bookmarkStart w:id="2" w:name="_GoBack"/>
      <w:bookmarkEnd w:id="2"/>
    </w:p>
    <w:bookmarkEnd w:id="1"/>
    <w:p w14:paraId="0F559416" w14:textId="77777777" w:rsidR="007206CF" w:rsidRPr="00A945E6" w:rsidRDefault="007206CF" w:rsidP="007206CF">
      <w:pPr>
        <w:pStyle w:val="2"/>
        <w:ind w:left="0" w:firstLine="0"/>
        <w:rPr>
          <w:rFonts w:eastAsia="??"/>
          <w:color w:val="FF0000"/>
          <w:sz w:val="20"/>
          <w:szCs w:val="32"/>
        </w:rPr>
      </w:pPr>
      <w:r w:rsidRPr="00F1428C">
        <w:rPr>
          <w:rFonts w:eastAsia="??"/>
          <w:color w:val="FF0000"/>
          <w:sz w:val="20"/>
          <w:szCs w:val="32"/>
        </w:rPr>
        <w:t>“</w:t>
      </w:r>
      <w:r w:rsidRPr="00BF29CB">
        <w:rPr>
          <w:rFonts w:eastAsia="??"/>
          <w:color w:val="FF0000"/>
          <w:sz w:val="20"/>
          <w:szCs w:val="32"/>
        </w:rPr>
        <w:t>38.533 4.5.3.1+4.5.3.2+6.5.3.1+6.5.3.2 TT v4</w:t>
      </w:r>
      <w:r w:rsidRPr="00F1428C">
        <w:rPr>
          <w:rFonts w:eastAsia="??"/>
          <w:color w:val="FF0000"/>
          <w:sz w:val="20"/>
          <w:szCs w:val="32"/>
        </w:rPr>
        <w:t xml:space="preserve">”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AF7FC5" w14:textId="77777777" w:rsidR="00CA16CE" w:rsidRDefault="00CA16CE">
      <w:r>
        <w:separator/>
      </w:r>
    </w:p>
  </w:endnote>
  <w:endnote w:type="continuationSeparator" w:id="0">
    <w:p w14:paraId="72FE5CF1" w14:textId="77777777" w:rsidR="00CA16CE" w:rsidRDefault="00CA1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25CE56" w14:textId="77777777" w:rsidR="00CA16CE" w:rsidRDefault="00CA16CE">
      <w:r>
        <w:separator/>
      </w:r>
    </w:p>
  </w:footnote>
  <w:footnote w:type="continuationSeparator" w:id="0">
    <w:p w14:paraId="420E605F" w14:textId="77777777" w:rsidR="00CA16CE" w:rsidRDefault="00CA16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206CF" w:rsidRDefault="007206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206CF" w:rsidRDefault="007206C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206CF" w:rsidRDefault="007206C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206CF" w:rsidRDefault="007206C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0EF5"/>
    <w:rsid w:val="00145D43"/>
    <w:rsid w:val="00192C46"/>
    <w:rsid w:val="001A08B3"/>
    <w:rsid w:val="001A7B60"/>
    <w:rsid w:val="001B52F0"/>
    <w:rsid w:val="001B616C"/>
    <w:rsid w:val="001B7A65"/>
    <w:rsid w:val="001D1CCF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70B1"/>
    <w:rsid w:val="0047012A"/>
    <w:rsid w:val="004B75B7"/>
    <w:rsid w:val="0051580D"/>
    <w:rsid w:val="00547111"/>
    <w:rsid w:val="00590D27"/>
    <w:rsid w:val="00592D74"/>
    <w:rsid w:val="00593FD2"/>
    <w:rsid w:val="005E2C44"/>
    <w:rsid w:val="00621188"/>
    <w:rsid w:val="006257ED"/>
    <w:rsid w:val="00665C47"/>
    <w:rsid w:val="00675527"/>
    <w:rsid w:val="00695808"/>
    <w:rsid w:val="006B46FB"/>
    <w:rsid w:val="006E21FB"/>
    <w:rsid w:val="007206CF"/>
    <w:rsid w:val="00792342"/>
    <w:rsid w:val="007977A8"/>
    <w:rsid w:val="007B512A"/>
    <w:rsid w:val="007C2097"/>
    <w:rsid w:val="007C7FD1"/>
    <w:rsid w:val="007D6A07"/>
    <w:rsid w:val="007F7259"/>
    <w:rsid w:val="008040A8"/>
    <w:rsid w:val="00817F0A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5571"/>
    <w:rsid w:val="00A246B6"/>
    <w:rsid w:val="00A47E70"/>
    <w:rsid w:val="00A50CF0"/>
    <w:rsid w:val="00A7671C"/>
    <w:rsid w:val="00AA2CBC"/>
    <w:rsid w:val="00AC5820"/>
    <w:rsid w:val="00AD1CD8"/>
    <w:rsid w:val="00B258BB"/>
    <w:rsid w:val="00B37E96"/>
    <w:rsid w:val="00B67B97"/>
    <w:rsid w:val="00B968C8"/>
    <w:rsid w:val="00BA3EC5"/>
    <w:rsid w:val="00BA51D9"/>
    <w:rsid w:val="00BB2D65"/>
    <w:rsid w:val="00BB5DFC"/>
    <w:rsid w:val="00BD279D"/>
    <w:rsid w:val="00BD6BB8"/>
    <w:rsid w:val="00C66BA2"/>
    <w:rsid w:val="00C71C8C"/>
    <w:rsid w:val="00C95985"/>
    <w:rsid w:val="00CA16CE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0B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C71C8C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35337-BE35-4058-ACCE-4F784A0A4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2020-02-03T08:32:00Z</dcterms:created>
  <dcterms:modified xsi:type="dcterms:W3CDTF">2021-02-08T03:12:00Z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(3)pcUBeDCxqDPYhipDCSsHMQCwMMV7fgOxHVEgz0hk72o2YnFFbJlnT2JRYT9HUCWWzGD+Cc3G
DYodDFvtfZJivkdoN/bgMt4tUiNnIw+c0cj6UYeu+yYDv71XzLx0Loak6U05zSPOh8rw8/lV
zSlGbmOK737p+QmQ+vdWDrORK4UApA8uk3dKi61JDrH5HrkViQQk2dKXVhA0qDKie5f4FMoZ
s3jOLVLM8ksRg2tJqU</vt:lpwstr>
  </property>
  <property fmtid="{D5CDD505-2E9C-101B-9397-08002B2CF9AE}" pid="22" name="_2015_ms_pID_7253431">
    <vt:lpwstr>ZzevDLqKIBK6Kx5Aee3UdBK3VGFHbvovdeT0p7Qg5sk7Q6THtE6+ov
fYDYmqU8O0r7b6tgMDF4g5tqFkVvBq6HEl9F686wTUSYTr8bIkPs1th8w8jCe+j1f3eNlZO4
bQzceok87TUIprFoFq/S3SLvjakMJ2LQ0+py6MAaD1QgWzaaoodwF/67GGkhp2Lypu/pH2b/
LoJd75Rz7+2Zovp7GBmIGJAPYuSPtwZ9kdog</vt:lpwstr>
  </property>
  <property fmtid="{D5CDD505-2E9C-101B-9397-08002B2CF9AE}" pid="23" name="_2015_ms_pID_7253432">
    <vt:lpwstr>Aw==</vt:lpwstr>
  </property>
</Properties>
</file>